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173" w:rsidRDefault="00496CB3">
      <w:pPr>
        <w:tabs>
          <w:tab w:val="left" w:pos="6480"/>
        </w:tabs>
        <w:autoSpaceDE w:val="0"/>
        <w:autoSpaceDN w:val="0"/>
        <w:spacing w:line="360" w:lineRule="auto"/>
        <w:ind w:left="875" w:right="-315" w:hanging="1049"/>
        <w:jc w:val="left"/>
        <w:rPr>
          <w:rFonts w:ascii="仿宋_GB2312" w:eastAsia="仿宋_GB2312" w:hAnsi="仿宋" w:hint="default"/>
          <w:sz w:val="24"/>
          <w:szCs w:val="24"/>
          <w:lang w:val="zh-CN"/>
        </w:rPr>
      </w:pPr>
      <w:r>
        <w:rPr>
          <w:rFonts w:ascii="仿宋_GB2312" w:eastAsia="仿宋_GB2312" w:hAnsi="仿宋"/>
          <w:sz w:val="24"/>
          <w:szCs w:val="24"/>
          <w:lang w:val="zh-CN"/>
        </w:rPr>
        <w:t>评分因素以及分值</w:t>
      </w:r>
    </w:p>
    <w:tbl>
      <w:tblPr>
        <w:tblW w:w="0" w:type="auto"/>
        <w:tblInd w:w="-13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222"/>
        <w:gridCol w:w="1320"/>
        <w:gridCol w:w="1200"/>
        <w:gridCol w:w="960"/>
        <w:gridCol w:w="1440"/>
        <w:gridCol w:w="1200"/>
        <w:gridCol w:w="840"/>
        <w:gridCol w:w="802"/>
      </w:tblGrid>
      <w:tr w:rsidR="00976173">
        <w:trPr>
          <w:trHeight w:val="497"/>
        </w:trPr>
        <w:tc>
          <w:tcPr>
            <w:tcW w:w="122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评分因素</w:t>
            </w:r>
          </w:p>
        </w:tc>
        <w:tc>
          <w:tcPr>
            <w:tcW w:w="13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价格部分</w:t>
            </w:r>
          </w:p>
        </w:tc>
        <w:tc>
          <w:tcPr>
            <w:tcW w:w="12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技术文件</w:t>
            </w:r>
          </w:p>
        </w:tc>
        <w:tc>
          <w:tcPr>
            <w:tcW w:w="444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商务文件</w:t>
            </w: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总分值</w:t>
            </w:r>
          </w:p>
        </w:tc>
      </w:tr>
      <w:tr w:rsidR="00976173">
        <w:trPr>
          <w:trHeight w:val="760"/>
        </w:trPr>
        <w:tc>
          <w:tcPr>
            <w:tcW w:w="122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97617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13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97617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12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97617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业绩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信用信誉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特殊要求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其他</w:t>
            </w:r>
          </w:p>
        </w:tc>
        <w:tc>
          <w:tcPr>
            <w:tcW w:w="80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100</w:t>
            </w:r>
          </w:p>
        </w:tc>
      </w:tr>
      <w:tr w:rsidR="00976173">
        <w:trPr>
          <w:trHeight w:val="631"/>
        </w:trPr>
        <w:tc>
          <w:tcPr>
            <w:tcW w:w="1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分值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10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40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10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12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20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8</w:t>
            </w:r>
          </w:p>
        </w:tc>
        <w:tc>
          <w:tcPr>
            <w:tcW w:w="80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976173">
            <w:pPr>
              <w:tabs>
                <w:tab w:val="left" w:pos="6480"/>
              </w:tabs>
              <w:autoSpaceDE w:val="0"/>
              <w:autoSpaceDN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</w:tr>
    </w:tbl>
    <w:p w:rsidR="00976173" w:rsidRDefault="00976173">
      <w:pPr>
        <w:autoSpaceDE w:val="0"/>
        <w:autoSpaceDN w:val="0"/>
        <w:spacing w:line="360" w:lineRule="auto"/>
        <w:rPr>
          <w:rFonts w:ascii="仿宋_GB2312" w:eastAsia="仿宋_GB2312" w:hAnsi="仿宋" w:hint="default"/>
          <w:sz w:val="24"/>
          <w:szCs w:val="24"/>
          <w:lang w:val="zh-CN"/>
        </w:rPr>
      </w:pPr>
    </w:p>
    <w:p w:rsidR="00976173" w:rsidRDefault="00496CB3">
      <w:pPr>
        <w:autoSpaceDE w:val="0"/>
        <w:autoSpaceDN w:val="0"/>
        <w:spacing w:line="360" w:lineRule="auto"/>
        <w:rPr>
          <w:rFonts w:ascii="仿宋_GB2312" w:eastAsia="仿宋_GB2312" w:hAnsi="仿宋" w:hint="default"/>
          <w:sz w:val="24"/>
          <w:szCs w:val="24"/>
          <w:lang w:val="zh-CN"/>
        </w:rPr>
      </w:pPr>
      <w:r>
        <w:rPr>
          <w:rFonts w:ascii="仿宋_GB2312" w:eastAsia="仿宋_GB2312" w:hAnsi="仿宋"/>
          <w:sz w:val="24"/>
          <w:szCs w:val="24"/>
          <w:lang w:val="zh-CN"/>
        </w:rPr>
        <w:t xml:space="preserve">3.3.2 </w:t>
      </w:r>
      <w:r>
        <w:rPr>
          <w:rFonts w:ascii="仿宋_GB2312" w:eastAsia="仿宋_GB2312" w:hAnsi="仿宋"/>
          <w:sz w:val="24"/>
          <w:szCs w:val="24"/>
          <w:lang w:val="zh-CN"/>
        </w:rPr>
        <w:t>价格部分</w:t>
      </w:r>
    </w:p>
    <w:tbl>
      <w:tblPr>
        <w:tblW w:w="0" w:type="auto"/>
        <w:jc w:val="center"/>
        <w:tblLayout w:type="fixed"/>
        <w:tblLook w:val="04A0"/>
      </w:tblPr>
      <w:tblGrid>
        <w:gridCol w:w="1320"/>
        <w:gridCol w:w="1467"/>
        <w:gridCol w:w="6269"/>
      </w:tblGrid>
      <w:tr w:rsidR="00976173">
        <w:trPr>
          <w:trHeight w:val="214"/>
          <w:jc w:val="center"/>
        </w:trPr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评审项目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分值</w:t>
            </w:r>
          </w:p>
        </w:tc>
        <w:tc>
          <w:tcPr>
            <w:tcW w:w="6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评分标准</w:t>
            </w:r>
          </w:p>
        </w:tc>
      </w:tr>
      <w:tr w:rsidR="00976173">
        <w:trPr>
          <w:trHeight w:val="1724"/>
          <w:jc w:val="center"/>
        </w:trPr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投标报价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10</w:t>
            </w:r>
          </w:p>
        </w:tc>
        <w:tc>
          <w:tcPr>
            <w:tcW w:w="6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ind w:firstLineChars="200" w:firstLine="480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满足招标文件要求且投标价格最低的投标报价为评标基准价，其价格分为满分。</w:t>
            </w:r>
          </w:p>
          <w:p w:rsidR="00976173" w:rsidRDefault="00496CB3">
            <w:pPr>
              <w:autoSpaceDE w:val="0"/>
              <w:autoSpaceDN w:val="0"/>
              <w:spacing w:line="360" w:lineRule="auto"/>
              <w:ind w:firstLineChars="200" w:firstLine="480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其他报价得分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=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评标基准价</w:t>
            </w:r>
            <w:r>
              <w:rPr>
                <w:rFonts w:ascii="仿宋_GB2312" w:eastAsia="仿宋_GB2312" w:hAnsi="仿宋"/>
                <w:sz w:val="24"/>
                <w:szCs w:val="24"/>
              </w:rPr>
              <w:t>/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投标报价×</w:t>
            </w:r>
            <w:r>
              <w:rPr>
                <w:rFonts w:ascii="仿宋_GB2312" w:eastAsia="仿宋_GB2312" w:hAnsi="仿宋"/>
                <w:sz w:val="24"/>
                <w:szCs w:val="24"/>
              </w:rPr>
              <w:t>10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%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×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100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，等于或高于招标控制价的投标报价为无效报价。</w:t>
            </w:r>
          </w:p>
        </w:tc>
      </w:tr>
    </w:tbl>
    <w:p w:rsidR="00976173" w:rsidRDefault="00496CB3">
      <w:pPr>
        <w:autoSpaceDE w:val="0"/>
        <w:autoSpaceDN w:val="0"/>
        <w:spacing w:line="360" w:lineRule="auto"/>
        <w:rPr>
          <w:rFonts w:ascii="仿宋_GB2312" w:eastAsia="仿宋_GB2312" w:hAnsi="仿宋" w:hint="default"/>
          <w:sz w:val="24"/>
          <w:szCs w:val="24"/>
          <w:lang w:val="zh-CN"/>
        </w:rPr>
      </w:pPr>
      <w:bookmarkStart w:id="0" w:name="_GoBack"/>
      <w:bookmarkEnd w:id="0"/>
      <w:r>
        <w:rPr>
          <w:rFonts w:ascii="仿宋_GB2312" w:eastAsia="仿宋_GB2312" w:hAnsi="仿宋"/>
          <w:sz w:val="24"/>
          <w:szCs w:val="24"/>
          <w:lang w:val="zh-CN"/>
        </w:rPr>
        <w:t xml:space="preserve"> </w:t>
      </w:r>
      <w:r>
        <w:rPr>
          <w:rFonts w:ascii="仿宋_GB2312" w:eastAsia="仿宋_GB2312" w:hAnsi="仿宋"/>
          <w:sz w:val="24"/>
          <w:szCs w:val="24"/>
          <w:lang w:val="zh-CN"/>
        </w:rPr>
        <w:t>技术文件</w:t>
      </w:r>
    </w:p>
    <w:tbl>
      <w:tblPr>
        <w:tblW w:w="4997" w:type="pct"/>
        <w:jc w:val="center"/>
        <w:tblLook w:val="04A0"/>
      </w:tblPr>
      <w:tblGrid>
        <w:gridCol w:w="1160"/>
        <w:gridCol w:w="773"/>
        <w:gridCol w:w="6584"/>
      </w:tblGrid>
      <w:tr w:rsidR="00976173">
        <w:trPr>
          <w:trHeight w:val="53"/>
          <w:jc w:val="center"/>
        </w:trPr>
        <w:tc>
          <w:tcPr>
            <w:tcW w:w="68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评审项目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分值</w:t>
            </w:r>
          </w:p>
        </w:tc>
        <w:tc>
          <w:tcPr>
            <w:tcW w:w="38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评分标准</w:t>
            </w:r>
          </w:p>
        </w:tc>
      </w:tr>
      <w:tr w:rsidR="00976173">
        <w:trPr>
          <w:trHeight w:val="788"/>
          <w:jc w:val="center"/>
        </w:trPr>
        <w:tc>
          <w:tcPr>
            <w:tcW w:w="68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综合说明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10</w:t>
            </w:r>
          </w:p>
        </w:tc>
        <w:tc>
          <w:tcPr>
            <w:tcW w:w="38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6173" w:rsidRDefault="00496CB3">
            <w:pPr>
              <w:autoSpaceDE w:val="0"/>
              <w:autoSpaceDN w:val="0"/>
              <w:spacing w:line="360" w:lineRule="auto"/>
              <w:jc w:val="left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针对本项目的综合说明，包括服务理念（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0-3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）、工作目标（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0-3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）、整体设想和策划（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0-4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），由</w:t>
            </w:r>
            <w:r>
              <w:rPr>
                <w:rFonts w:ascii="仿宋_GB2312" w:eastAsia="仿宋_GB2312" w:hAnsi="仿宋"/>
                <w:sz w:val="24"/>
                <w:szCs w:val="24"/>
              </w:rPr>
              <w:t>评委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酌情打分。</w:t>
            </w:r>
          </w:p>
        </w:tc>
      </w:tr>
      <w:tr w:rsidR="00976173">
        <w:trPr>
          <w:trHeight w:val="901"/>
          <w:jc w:val="center"/>
        </w:trPr>
        <w:tc>
          <w:tcPr>
            <w:tcW w:w="68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服务方案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1</w:t>
            </w:r>
            <w:r>
              <w:rPr>
                <w:rFonts w:ascii="仿宋_GB2312" w:eastAsia="仿宋_GB2312" w:hAnsi="仿宋"/>
                <w:sz w:val="24"/>
                <w:szCs w:val="24"/>
              </w:rPr>
              <w:t>0</w:t>
            </w:r>
          </w:p>
        </w:tc>
        <w:tc>
          <w:tcPr>
            <w:tcW w:w="38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left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针对本项的服务方案（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）、管理流程（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）、管理目标（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0-3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）、管理措施（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0-3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），由</w:t>
            </w:r>
            <w:r>
              <w:rPr>
                <w:rFonts w:ascii="仿宋_GB2312" w:eastAsia="仿宋_GB2312" w:hAnsi="仿宋"/>
                <w:sz w:val="24"/>
                <w:szCs w:val="24"/>
              </w:rPr>
              <w:t>评委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酌情打分。</w:t>
            </w:r>
          </w:p>
        </w:tc>
      </w:tr>
      <w:tr w:rsidR="00976173">
        <w:trPr>
          <w:trHeight w:val="1575"/>
          <w:jc w:val="center"/>
        </w:trPr>
        <w:tc>
          <w:tcPr>
            <w:tcW w:w="681" w:type="pct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服务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保证措施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6</w:t>
            </w:r>
          </w:p>
        </w:tc>
        <w:tc>
          <w:tcPr>
            <w:tcW w:w="386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left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根据服务场所（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）、服务机构设置（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）、管理配套措施（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）、机构运作方式（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）、管理制度和工作计划情况（岗位职责、工资发放、奖惩、考核等）（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），由</w:t>
            </w:r>
            <w:r>
              <w:rPr>
                <w:rFonts w:ascii="仿宋_GB2312" w:eastAsia="仿宋_GB2312" w:hAnsi="仿宋"/>
                <w:sz w:val="24"/>
                <w:szCs w:val="24"/>
              </w:rPr>
              <w:t>评委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酌情打分。</w:t>
            </w:r>
          </w:p>
        </w:tc>
      </w:tr>
      <w:tr w:rsidR="00976173">
        <w:trPr>
          <w:trHeight w:val="90"/>
          <w:jc w:val="center"/>
        </w:trPr>
        <w:tc>
          <w:tcPr>
            <w:tcW w:w="681" w:type="pct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97617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45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4</w:t>
            </w:r>
          </w:p>
        </w:tc>
        <w:tc>
          <w:tcPr>
            <w:tcW w:w="386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left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对人员缺勤应急补入措施（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4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）进行综合评价，由</w:t>
            </w:r>
            <w:r>
              <w:rPr>
                <w:rFonts w:ascii="仿宋_GB2312" w:eastAsia="仿宋_GB2312" w:hAnsi="仿宋"/>
                <w:sz w:val="24"/>
                <w:szCs w:val="24"/>
              </w:rPr>
              <w:t>评委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酌情打分。</w:t>
            </w:r>
          </w:p>
        </w:tc>
      </w:tr>
      <w:tr w:rsidR="00976173">
        <w:trPr>
          <w:trHeight w:val="1126"/>
          <w:jc w:val="center"/>
        </w:trPr>
        <w:tc>
          <w:tcPr>
            <w:tcW w:w="681" w:type="pct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日常管理</w:t>
            </w:r>
            <w:r>
              <w:rPr>
                <w:rFonts w:ascii="仿宋_GB2312" w:eastAsia="仿宋_GB2312" w:hAnsi="仿宋"/>
                <w:sz w:val="24"/>
                <w:szCs w:val="24"/>
              </w:rPr>
              <w:t>方案</w:t>
            </w:r>
          </w:p>
          <w:p w:rsidR="00976173" w:rsidRDefault="00976173">
            <w:pPr>
              <w:autoSpaceDE w:val="0"/>
              <w:autoSpaceDN w:val="0"/>
              <w:spacing w:line="360" w:lineRule="auto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lastRenderedPageBreak/>
              <w:t>10</w:t>
            </w:r>
          </w:p>
        </w:tc>
        <w:tc>
          <w:tcPr>
            <w:tcW w:w="386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left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工作人员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每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季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度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工作时间安排（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）、作息时间安排（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）、考勤管理按排（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），由</w:t>
            </w:r>
            <w:r>
              <w:rPr>
                <w:rFonts w:ascii="仿宋_GB2312" w:eastAsia="仿宋_GB2312" w:hAnsi="仿宋"/>
                <w:sz w:val="24"/>
                <w:szCs w:val="24"/>
              </w:rPr>
              <w:t>评委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酌情打分。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 xml:space="preserve"> </w:t>
            </w:r>
          </w:p>
        </w:tc>
      </w:tr>
      <w:tr w:rsidR="00976173">
        <w:trPr>
          <w:trHeight w:val="936"/>
          <w:jc w:val="center"/>
        </w:trPr>
        <w:tc>
          <w:tcPr>
            <w:tcW w:w="681" w:type="pct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6173" w:rsidRDefault="0097617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45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6173" w:rsidRDefault="00976173">
            <w:pPr>
              <w:autoSpaceDE w:val="0"/>
              <w:autoSpaceDN w:val="0"/>
              <w:spacing w:line="360" w:lineRule="auto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</w:p>
        </w:tc>
        <w:tc>
          <w:tcPr>
            <w:tcW w:w="386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6173" w:rsidRDefault="00496CB3">
            <w:pPr>
              <w:autoSpaceDE w:val="0"/>
              <w:autoSpaceDN w:val="0"/>
              <w:spacing w:line="360" w:lineRule="auto"/>
              <w:jc w:val="left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Style w:val="HTMLChar"/>
                <w:rFonts w:ascii="仿宋_GB2312" w:eastAsia="仿宋_GB2312" w:hint="eastAsia"/>
              </w:rPr>
              <w:t>技术培训方案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</w:t>
            </w:r>
            <w:r>
              <w:rPr>
                <w:rStyle w:val="HTMLChar"/>
                <w:rFonts w:ascii="仿宋_GB2312" w:eastAsia="仿宋_GB2312" w:hint="eastAsia"/>
              </w:rPr>
              <w:t>、工作人员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着装规范（</w:t>
            </w:r>
            <w:r>
              <w:rPr>
                <w:rFonts w:ascii="仿宋_GB2312" w:eastAsia="仿宋_GB2312" w:hAnsi="仿宋"/>
                <w:sz w:val="24"/>
                <w:szCs w:val="24"/>
              </w:rPr>
              <w:t>0-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），由</w:t>
            </w:r>
            <w:r>
              <w:rPr>
                <w:rFonts w:ascii="仿宋_GB2312" w:eastAsia="仿宋_GB2312" w:hAnsi="仿宋"/>
                <w:sz w:val="24"/>
                <w:szCs w:val="24"/>
              </w:rPr>
              <w:t>评委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酌情打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。</w:t>
            </w:r>
          </w:p>
        </w:tc>
      </w:tr>
    </w:tbl>
    <w:p w:rsidR="00976173" w:rsidRDefault="00976173">
      <w:pPr>
        <w:autoSpaceDE w:val="0"/>
        <w:autoSpaceDN w:val="0"/>
        <w:spacing w:line="360" w:lineRule="auto"/>
        <w:rPr>
          <w:rFonts w:ascii="仿宋_GB2312" w:eastAsia="仿宋_GB2312" w:hAnsi="仿宋" w:hint="default"/>
          <w:sz w:val="24"/>
          <w:szCs w:val="24"/>
          <w:lang w:val="zh-CN"/>
        </w:rPr>
      </w:pPr>
    </w:p>
    <w:p w:rsidR="00976173" w:rsidRDefault="00496CB3">
      <w:pPr>
        <w:autoSpaceDE w:val="0"/>
        <w:autoSpaceDN w:val="0"/>
        <w:spacing w:line="360" w:lineRule="auto"/>
        <w:rPr>
          <w:rFonts w:ascii="仿宋_GB2312" w:eastAsia="仿宋_GB2312" w:hAnsi="仿宋" w:hint="default"/>
          <w:sz w:val="24"/>
          <w:szCs w:val="24"/>
          <w:lang w:val="zh-CN"/>
        </w:rPr>
      </w:pPr>
      <w:r>
        <w:rPr>
          <w:rFonts w:ascii="仿宋_GB2312" w:eastAsia="仿宋_GB2312" w:hAnsi="仿宋"/>
          <w:sz w:val="24"/>
          <w:szCs w:val="24"/>
          <w:lang w:val="zh-CN"/>
        </w:rPr>
        <w:t>商务文件</w:t>
      </w:r>
    </w:p>
    <w:tbl>
      <w:tblPr>
        <w:tblW w:w="89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89"/>
        <w:gridCol w:w="883"/>
        <w:gridCol w:w="1080"/>
        <w:gridCol w:w="1080"/>
        <w:gridCol w:w="5111"/>
      </w:tblGrid>
      <w:tr w:rsidR="00976173">
        <w:trPr>
          <w:trHeight w:val="373"/>
          <w:jc w:val="center"/>
        </w:trPr>
        <w:tc>
          <w:tcPr>
            <w:tcW w:w="2752" w:type="dxa"/>
            <w:gridSpan w:val="3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评审项目</w:t>
            </w: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分值</w:t>
            </w:r>
          </w:p>
        </w:tc>
        <w:tc>
          <w:tcPr>
            <w:tcW w:w="5111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评分标准</w:t>
            </w:r>
          </w:p>
        </w:tc>
      </w:tr>
      <w:tr w:rsidR="00976173">
        <w:trPr>
          <w:trHeight w:val="987"/>
          <w:jc w:val="center"/>
        </w:trPr>
        <w:tc>
          <w:tcPr>
            <w:tcW w:w="789" w:type="dxa"/>
            <w:vMerge w:val="restart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商务文件</w:t>
            </w:r>
          </w:p>
        </w:tc>
        <w:tc>
          <w:tcPr>
            <w:tcW w:w="1963" w:type="dxa"/>
            <w:gridSpan w:val="2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业绩</w:t>
            </w: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10</w:t>
            </w:r>
          </w:p>
        </w:tc>
        <w:tc>
          <w:tcPr>
            <w:tcW w:w="5111" w:type="dxa"/>
            <w:vAlign w:val="center"/>
          </w:tcPr>
          <w:p w:rsidR="00976173" w:rsidRDefault="006906E3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 w:rsidRPr="00353456">
              <w:rPr>
                <w:rFonts w:ascii="仿宋_GB2312" w:eastAsia="仿宋_GB2312" w:hAnsi="仿宋"/>
                <w:b/>
                <w:sz w:val="24"/>
                <w:szCs w:val="24"/>
                <w:lang w:val="zh-CN"/>
              </w:rPr>
              <w:t>提供近三年</w:t>
            </w:r>
            <w:r w:rsidR="00496CB3">
              <w:rPr>
                <w:rFonts w:ascii="仿宋_GB2312" w:eastAsia="仿宋_GB2312" w:hAnsi="仿宋"/>
                <w:sz w:val="24"/>
                <w:szCs w:val="24"/>
                <w:lang w:val="zh-CN"/>
              </w:rPr>
              <w:t>已签订的同类项目业绩，每提供</w:t>
            </w:r>
            <w:r w:rsidR="00496CB3">
              <w:rPr>
                <w:rFonts w:ascii="仿宋_GB2312" w:eastAsia="仿宋_GB2312" w:hAnsi="仿宋"/>
                <w:sz w:val="24"/>
                <w:szCs w:val="24"/>
                <w:lang w:val="zh-CN"/>
              </w:rPr>
              <w:t>1</w:t>
            </w:r>
            <w:r w:rsidR="00496CB3">
              <w:rPr>
                <w:rFonts w:ascii="仿宋_GB2312" w:eastAsia="仿宋_GB2312" w:hAnsi="仿宋"/>
                <w:sz w:val="24"/>
                <w:szCs w:val="24"/>
                <w:lang w:val="zh-CN"/>
              </w:rPr>
              <w:t>项，得</w:t>
            </w:r>
            <w:r w:rsidR="00496CB3">
              <w:rPr>
                <w:rFonts w:ascii="仿宋_GB2312" w:eastAsia="仿宋_GB2312" w:hAnsi="仿宋"/>
                <w:sz w:val="24"/>
                <w:szCs w:val="24"/>
              </w:rPr>
              <w:t>2</w:t>
            </w:r>
            <w:r w:rsidR="00496CB3">
              <w:rPr>
                <w:rFonts w:ascii="仿宋_GB2312" w:eastAsia="仿宋_GB2312" w:hAnsi="仿宋"/>
                <w:sz w:val="24"/>
                <w:szCs w:val="24"/>
                <w:lang w:val="zh-CN"/>
              </w:rPr>
              <w:t>分，最高得</w:t>
            </w:r>
            <w:r w:rsidR="00496CB3">
              <w:rPr>
                <w:rFonts w:ascii="仿宋_GB2312" w:eastAsia="仿宋_GB2312" w:hAnsi="仿宋"/>
                <w:sz w:val="24"/>
                <w:szCs w:val="24"/>
                <w:lang w:val="zh-CN"/>
              </w:rPr>
              <w:t>10</w:t>
            </w:r>
            <w:r w:rsidR="00496CB3">
              <w:rPr>
                <w:rFonts w:ascii="仿宋_GB2312" w:eastAsia="仿宋_GB2312" w:hAnsi="仿宋"/>
                <w:sz w:val="24"/>
                <w:szCs w:val="24"/>
                <w:lang w:val="zh-CN"/>
              </w:rPr>
              <w:t>分。</w:t>
            </w:r>
          </w:p>
          <w:p w:rsidR="00976173" w:rsidRDefault="00496CB3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注：须同时提供中标通知书及合同加盖公章复印件并制作在投标文件中，否则不予认可。</w:t>
            </w:r>
          </w:p>
        </w:tc>
      </w:tr>
      <w:tr w:rsidR="00976173">
        <w:trPr>
          <w:trHeight w:val="567"/>
          <w:jc w:val="center"/>
        </w:trPr>
        <w:tc>
          <w:tcPr>
            <w:tcW w:w="789" w:type="dxa"/>
            <w:vMerge/>
            <w:vAlign w:val="center"/>
          </w:tcPr>
          <w:p w:rsidR="00976173" w:rsidRDefault="0097617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1963" w:type="dxa"/>
            <w:gridSpan w:val="2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信用信誉</w:t>
            </w: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12</w:t>
            </w:r>
          </w:p>
        </w:tc>
        <w:tc>
          <w:tcPr>
            <w:tcW w:w="5111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</w:t>
            </w:r>
            <w:r>
              <w:rPr>
                <w:rFonts w:ascii="仿宋_GB2312" w:eastAsia="仿宋_GB2312" w:hAnsi="仿宋"/>
                <w:sz w:val="24"/>
                <w:szCs w:val="24"/>
              </w:rPr>
              <w:t>、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同时具有质量管理体系认证证书、环境管理体系认证证书、职业健康管理体系认证证书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，</w:t>
            </w:r>
            <w:r>
              <w:rPr>
                <w:rFonts w:ascii="仿宋_GB2312" w:eastAsia="仿宋_GB2312" w:hAnsi="仿宋"/>
                <w:sz w:val="24"/>
                <w:szCs w:val="24"/>
              </w:rPr>
              <w:t>每提供一项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得</w:t>
            </w: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</w:rPr>
              <w:t>，</w:t>
            </w:r>
            <w:r>
              <w:rPr>
                <w:rFonts w:ascii="仿宋_GB2312" w:eastAsia="仿宋_GB2312" w:hAnsi="仿宋"/>
                <w:sz w:val="24"/>
                <w:szCs w:val="24"/>
              </w:rPr>
              <w:t>本项共计得分为</w:t>
            </w:r>
            <w:r>
              <w:rPr>
                <w:rFonts w:ascii="仿宋_GB2312" w:eastAsia="仿宋_GB2312" w:hAnsi="仿宋"/>
                <w:sz w:val="24"/>
                <w:szCs w:val="24"/>
              </w:rPr>
              <w:t>6</w:t>
            </w:r>
            <w:r>
              <w:rPr>
                <w:rFonts w:ascii="仿宋_GB2312" w:eastAsia="仿宋_GB2312" w:hAnsi="仿宋"/>
                <w:sz w:val="24"/>
                <w:szCs w:val="24"/>
              </w:rPr>
              <w:t>分，缺一项不得分</w:t>
            </w:r>
            <w:r>
              <w:rPr>
                <w:rFonts w:ascii="仿宋_GB2312" w:eastAsia="仿宋_GB2312" w:hAnsi="仿宋"/>
                <w:sz w:val="24"/>
                <w:szCs w:val="24"/>
              </w:rPr>
              <w:t>；</w:t>
            </w:r>
          </w:p>
          <w:p w:rsidR="00976173" w:rsidRPr="00353456" w:rsidRDefault="00496CB3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仿宋" w:hint="default"/>
                <w:b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2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</w:rPr>
              <w:t>、</w:t>
            </w:r>
            <w:r w:rsidR="006906E3" w:rsidRPr="00353456">
              <w:rPr>
                <w:rFonts w:ascii="仿宋_GB2312" w:eastAsia="仿宋_GB2312" w:hAnsi="仿宋"/>
                <w:b/>
                <w:sz w:val="24"/>
                <w:szCs w:val="24"/>
              </w:rPr>
              <w:t>提供</w:t>
            </w:r>
            <w:r w:rsidR="006906E3" w:rsidRPr="00353456">
              <w:rPr>
                <w:rFonts w:ascii="仿宋_GB2312" w:eastAsia="仿宋_GB2312" w:hAnsi="仿宋"/>
                <w:b/>
                <w:sz w:val="24"/>
                <w:szCs w:val="24"/>
                <w:lang w:val="zh-CN"/>
              </w:rPr>
              <w:t>近三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  <w:lang w:val="zh-CN"/>
              </w:rPr>
              <w:t>年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  <w:lang w:val="zh-CN"/>
              </w:rPr>
              <w:t>获得省级及以上物业服务行业金牌管家得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</w:rPr>
              <w:t>3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</w:rPr>
              <w:t>分；</w:t>
            </w:r>
          </w:p>
          <w:p w:rsidR="00976173" w:rsidRDefault="00496CB3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3</w:t>
            </w:r>
            <w:r>
              <w:rPr>
                <w:rFonts w:ascii="仿宋_GB2312" w:eastAsia="仿宋_GB2312" w:hAnsi="仿宋"/>
                <w:sz w:val="24"/>
                <w:szCs w:val="24"/>
              </w:rPr>
              <w:t>、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项目主管具有物业管理师证书得</w:t>
            </w:r>
            <w:r>
              <w:rPr>
                <w:rFonts w:ascii="仿宋_GB2312" w:eastAsia="仿宋_GB2312" w:hAnsi="仿宋"/>
                <w:sz w:val="24"/>
                <w:szCs w:val="24"/>
              </w:rPr>
              <w:t>3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。</w:t>
            </w:r>
          </w:p>
          <w:p w:rsidR="00976173" w:rsidRDefault="00496CB3">
            <w:pPr>
              <w:autoSpaceDE w:val="0"/>
              <w:autoSpaceDN w:val="0"/>
              <w:adjustRightInd w:val="0"/>
              <w:snapToGrid w:val="0"/>
              <w:rPr>
                <w:rFonts w:hint="default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注：须提供加盖公章证书的复印件并制作在投标文件中，否则不予认可。</w:t>
            </w:r>
          </w:p>
        </w:tc>
      </w:tr>
      <w:tr w:rsidR="00976173">
        <w:trPr>
          <w:trHeight w:val="987"/>
          <w:jc w:val="center"/>
        </w:trPr>
        <w:tc>
          <w:tcPr>
            <w:tcW w:w="789" w:type="dxa"/>
            <w:vMerge/>
            <w:vAlign w:val="center"/>
          </w:tcPr>
          <w:p w:rsidR="00976173" w:rsidRDefault="0097617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1963" w:type="dxa"/>
            <w:gridSpan w:val="2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Verdana" w:hint="default"/>
                <w:sz w:val="24"/>
                <w:szCs w:val="24"/>
              </w:rPr>
            </w:pPr>
            <w:r>
              <w:rPr>
                <w:rFonts w:ascii="仿宋_GB2312" w:eastAsia="仿宋_GB2312" w:hAnsi="Verdana"/>
                <w:sz w:val="24"/>
                <w:szCs w:val="24"/>
              </w:rPr>
              <w:t>特殊要求</w:t>
            </w: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20</w:t>
            </w:r>
          </w:p>
        </w:tc>
        <w:tc>
          <w:tcPr>
            <w:tcW w:w="5111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1.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具有五年以上医院保洁保安服务经验，并能承担民事、法律责任能力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；（</w:t>
            </w:r>
            <w:r>
              <w:rPr>
                <w:rFonts w:ascii="仿宋_GB2312" w:eastAsia="仿宋_GB2312" w:hAnsi="仿宋"/>
                <w:sz w:val="24"/>
                <w:szCs w:val="24"/>
              </w:rPr>
              <w:t>5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</w:t>
            </w:r>
          </w:p>
          <w:p w:rsidR="00976173" w:rsidRDefault="00496CB3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2.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须有三级甲等医院创建评审经历（</w:t>
            </w:r>
            <w:r>
              <w:rPr>
                <w:rFonts w:ascii="仿宋_GB2312" w:eastAsia="仿宋_GB2312" w:hAnsi="仿宋"/>
                <w:sz w:val="24"/>
                <w:szCs w:val="24"/>
              </w:rPr>
              <w:t>5</w:t>
            </w:r>
            <w:r>
              <w:rPr>
                <w:rFonts w:ascii="仿宋_GB2312" w:eastAsia="仿宋_GB2312" w:hAnsi="仿宋"/>
                <w:sz w:val="24"/>
                <w:szCs w:val="24"/>
              </w:rPr>
              <w:t>分</w:t>
            </w: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）</w:t>
            </w:r>
          </w:p>
          <w:p w:rsidR="00976173" w:rsidRDefault="00496CB3" w:rsidP="006906E3">
            <w:pPr>
              <w:autoSpaceDE w:val="0"/>
              <w:autoSpaceDN w:val="0"/>
              <w:adjustRightInd w:val="0"/>
              <w:snapToGrid w:val="0"/>
              <w:rPr>
                <w:rFonts w:hint="default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3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</w:rPr>
              <w:t>.</w:t>
            </w:r>
            <w:r w:rsidR="006906E3" w:rsidRPr="00353456">
              <w:rPr>
                <w:rFonts w:ascii="仿宋_GB2312" w:eastAsia="仿宋_GB2312" w:hAnsi="仿宋"/>
                <w:b/>
                <w:sz w:val="24"/>
                <w:szCs w:val="24"/>
              </w:rPr>
              <w:t>提供2018年、2019年两年连续给公司保安保洁人员购买人身伤害意外保险缴费证明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  <w:lang w:val="zh-CN"/>
              </w:rPr>
              <w:t>（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</w:rPr>
              <w:t>10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</w:rPr>
              <w:t>分</w:t>
            </w:r>
            <w:r w:rsidRPr="00353456">
              <w:rPr>
                <w:rFonts w:ascii="仿宋_GB2312" w:eastAsia="仿宋_GB2312" w:hAnsi="仿宋"/>
                <w:b/>
                <w:sz w:val="24"/>
                <w:szCs w:val="24"/>
                <w:lang w:val="zh-CN"/>
              </w:rPr>
              <w:t>）</w:t>
            </w:r>
          </w:p>
        </w:tc>
      </w:tr>
      <w:tr w:rsidR="00976173">
        <w:trPr>
          <w:trHeight w:val="987"/>
          <w:jc w:val="center"/>
        </w:trPr>
        <w:tc>
          <w:tcPr>
            <w:tcW w:w="789" w:type="dxa"/>
            <w:vMerge/>
            <w:vAlign w:val="center"/>
          </w:tcPr>
          <w:p w:rsidR="00976173" w:rsidRDefault="0097617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883" w:type="dxa"/>
            <w:vMerge w:val="restart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/>
                <w:sz w:val="24"/>
                <w:szCs w:val="24"/>
                <w:lang w:val="zh-CN"/>
              </w:rPr>
              <w:t>其他</w:t>
            </w: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宋体"/>
                <w:color w:val="000000"/>
                <w:sz w:val="24"/>
              </w:rPr>
              <w:t>标书制作规范</w:t>
            </w: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4</w:t>
            </w:r>
          </w:p>
        </w:tc>
        <w:tc>
          <w:tcPr>
            <w:tcW w:w="5111" w:type="dxa"/>
            <w:vAlign w:val="center"/>
          </w:tcPr>
          <w:p w:rsidR="00976173" w:rsidRDefault="00496CB3">
            <w:pPr>
              <w:autoSpaceDE w:val="0"/>
              <w:autoSpaceDN w:val="0"/>
              <w:snapToGrid w:val="0"/>
              <w:spacing w:line="360" w:lineRule="auto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宋体" w:cs="仿宋"/>
                <w:color w:val="000000"/>
                <w:sz w:val="24"/>
              </w:rPr>
              <w:t>根据投标人的标书制作规范情况酌情打分</w:t>
            </w:r>
            <w:r>
              <w:rPr>
                <w:rFonts w:ascii="仿宋_GB2312" w:eastAsia="仿宋_GB2312" w:hAnsi="宋体" w:cs="仿宋"/>
                <w:color w:val="000000"/>
                <w:sz w:val="24"/>
              </w:rPr>
              <w:t>(0-</w:t>
            </w:r>
            <w:r>
              <w:rPr>
                <w:rFonts w:ascii="仿宋_GB2312" w:eastAsia="仿宋_GB2312" w:hAnsi="宋体" w:cs="仿宋"/>
                <w:color w:val="000000"/>
                <w:sz w:val="24"/>
              </w:rPr>
              <w:t>4</w:t>
            </w:r>
            <w:r>
              <w:rPr>
                <w:rFonts w:ascii="仿宋_GB2312" w:eastAsia="仿宋_GB2312" w:hAnsi="宋体" w:cs="仿宋"/>
                <w:color w:val="000000"/>
                <w:sz w:val="24"/>
              </w:rPr>
              <w:t>分</w:t>
            </w:r>
            <w:r>
              <w:rPr>
                <w:rFonts w:ascii="仿宋_GB2312" w:eastAsia="仿宋_GB2312" w:hAnsi="宋体" w:cs="仿宋"/>
                <w:color w:val="000000"/>
                <w:sz w:val="24"/>
              </w:rPr>
              <w:t>)</w:t>
            </w:r>
            <w:r>
              <w:rPr>
                <w:rFonts w:ascii="仿宋_GB2312" w:eastAsia="仿宋_GB2312" w:hAnsi="宋体" w:cs="仿宋"/>
                <w:color w:val="000000"/>
                <w:sz w:val="24"/>
              </w:rPr>
              <w:t>。</w:t>
            </w:r>
          </w:p>
        </w:tc>
      </w:tr>
      <w:tr w:rsidR="00976173">
        <w:trPr>
          <w:trHeight w:val="987"/>
          <w:jc w:val="center"/>
        </w:trPr>
        <w:tc>
          <w:tcPr>
            <w:tcW w:w="789" w:type="dxa"/>
            <w:vMerge/>
            <w:vAlign w:val="center"/>
          </w:tcPr>
          <w:p w:rsidR="00976173" w:rsidRDefault="0097617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883" w:type="dxa"/>
            <w:vMerge/>
            <w:vAlign w:val="center"/>
          </w:tcPr>
          <w:p w:rsidR="00976173" w:rsidRDefault="0097617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宋体"/>
                <w:color w:val="000000"/>
                <w:sz w:val="24"/>
              </w:rPr>
              <w:t>合理化建议</w:t>
            </w:r>
          </w:p>
        </w:tc>
        <w:tc>
          <w:tcPr>
            <w:tcW w:w="1080" w:type="dxa"/>
            <w:vAlign w:val="center"/>
          </w:tcPr>
          <w:p w:rsidR="00976173" w:rsidRDefault="00496C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_GB2312" w:eastAsia="仿宋_GB2312" w:hAnsi="仿宋" w:hint="default"/>
                <w:sz w:val="24"/>
                <w:szCs w:val="24"/>
              </w:rPr>
            </w:pPr>
            <w:r>
              <w:rPr>
                <w:rFonts w:ascii="仿宋_GB2312" w:eastAsia="仿宋_GB2312" w:hAnsi="仿宋"/>
                <w:sz w:val="24"/>
                <w:szCs w:val="24"/>
              </w:rPr>
              <w:t>4</w:t>
            </w:r>
          </w:p>
        </w:tc>
        <w:tc>
          <w:tcPr>
            <w:tcW w:w="5111" w:type="dxa"/>
            <w:vAlign w:val="center"/>
          </w:tcPr>
          <w:p w:rsidR="00976173" w:rsidRDefault="00496CB3">
            <w:pPr>
              <w:autoSpaceDE w:val="0"/>
              <w:autoSpaceDN w:val="0"/>
              <w:snapToGrid w:val="0"/>
              <w:spacing w:line="360" w:lineRule="auto"/>
              <w:rPr>
                <w:rFonts w:ascii="仿宋_GB2312" w:eastAsia="仿宋_GB2312" w:hAnsi="仿宋" w:cs="仿宋" w:hint="default"/>
                <w:sz w:val="24"/>
                <w:szCs w:val="24"/>
              </w:rPr>
            </w:pPr>
            <w:r>
              <w:rPr>
                <w:rFonts w:ascii="仿宋_GB2312" w:eastAsia="仿宋_GB2312" w:hAnsi="宋体"/>
                <w:sz w:val="24"/>
              </w:rPr>
              <w:t>根据提出的针对本项目的建议，是否切实可行、合理，由评委在根据情况酌情打分（</w:t>
            </w:r>
            <w:r>
              <w:rPr>
                <w:rFonts w:ascii="仿宋_GB2312" w:eastAsia="仿宋_GB2312" w:hAnsi="宋体"/>
                <w:sz w:val="24"/>
              </w:rPr>
              <w:t>0-</w:t>
            </w:r>
            <w:r>
              <w:rPr>
                <w:rFonts w:ascii="仿宋_GB2312" w:eastAsia="仿宋_GB2312" w:hAnsi="宋体"/>
                <w:sz w:val="24"/>
              </w:rPr>
              <w:t>4</w:t>
            </w:r>
            <w:r>
              <w:rPr>
                <w:rFonts w:ascii="仿宋_GB2312" w:eastAsia="仿宋_GB2312" w:hAnsi="宋体"/>
                <w:sz w:val="24"/>
              </w:rPr>
              <w:t>分）。</w:t>
            </w:r>
          </w:p>
        </w:tc>
      </w:tr>
    </w:tbl>
    <w:p w:rsidR="00976173" w:rsidRDefault="00976173">
      <w:pPr>
        <w:rPr>
          <w:rFonts w:hint="default"/>
        </w:rPr>
      </w:pPr>
    </w:p>
    <w:sectPr w:rsidR="00976173" w:rsidSect="009761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6CB3" w:rsidRDefault="00496CB3" w:rsidP="00F76AD5">
      <w:r>
        <w:separator/>
      </w:r>
    </w:p>
  </w:endnote>
  <w:endnote w:type="continuationSeparator" w:id="0">
    <w:p w:rsidR="00496CB3" w:rsidRDefault="00496CB3" w:rsidP="00F76A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新宋体"/>
    <w:charset w:val="86"/>
    <w:family w:val="modern"/>
    <w:pitch w:val="fixed"/>
    <w:sig w:usb0="00000000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6CB3" w:rsidRDefault="00496CB3" w:rsidP="00F76AD5">
      <w:r>
        <w:separator/>
      </w:r>
    </w:p>
  </w:footnote>
  <w:footnote w:type="continuationSeparator" w:id="0">
    <w:p w:rsidR="00496CB3" w:rsidRDefault="00496CB3" w:rsidP="00F76AD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FE1339F"/>
    <w:rsid w:val="003001CD"/>
    <w:rsid w:val="00353456"/>
    <w:rsid w:val="00496CB3"/>
    <w:rsid w:val="006906E3"/>
    <w:rsid w:val="00976173"/>
    <w:rsid w:val="00F76AD5"/>
    <w:rsid w:val="7FE133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99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oa heading" w:uiPriority="99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uiPriority w:val="99"/>
    <w:qFormat/>
    <w:rsid w:val="00976173"/>
    <w:pPr>
      <w:widowControl w:val="0"/>
      <w:jc w:val="both"/>
    </w:pPr>
    <w:rPr>
      <w:rFonts w:ascii="Times New Roman" w:eastAsia="宋体" w:hAnsi="Times New Roman" w:cs="Times New Roman" w:hint="eastAsia"/>
      <w:kern w:val="2"/>
      <w:sz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uiPriority w:val="99"/>
    <w:qFormat/>
    <w:rsid w:val="00976173"/>
    <w:rPr>
      <w:rFonts w:ascii="Arial" w:hAnsi="Arial"/>
      <w:sz w:val="24"/>
    </w:rPr>
  </w:style>
  <w:style w:type="paragraph" w:styleId="HTML">
    <w:name w:val="HTML Preformatted"/>
    <w:basedOn w:val="a"/>
    <w:link w:val="HTMLChar"/>
    <w:qFormat/>
    <w:rsid w:val="0097617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Times New Roman" w:hAnsi="宋体" w:hint="default"/>
      <w:kern w:val="0"/>
      <w:sz w:val="24"/>
    </w:rPr>
  </w:style>
  <w:style w:type="character" w:customStyle="1" w:styleId="HTMLChar">
    <w:name w:val="HTML 预设格式 Char"/>
    <w:link w:val="HTML"/>
    <w:qFormat/>
    <w:rsid w:val="00976173"/>
    <w:rPr>
      <w:rFonts w:ascii="宋体" w:eastAsia="Times New Roman" w:hAnsi="宋体" w:hint="default"/>
      <w:kern w:val="0"/>
      <w:sz w:val="24"/>
    </w:rPr>
  </w:style>
  <w:style w:type="paragraph" w:styleId="a4">
    <w:name w:val="header"/>
    <w:basedOn w:val="a"/>
    <w:link w:val="Char"/>
    <w:rsid w:val="00F76A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rsid w:val="00F76AD5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F76A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rsid w:val="00F76AD5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161</Words>
  <Characters>923</Characters>
  <Application>Microsoft Office Word</Application>
  <DocSecurity>0</DocSecurity>
  <Lines>7</Lines>
  <Paragraphs>2</Paragraphs>
  <ScaleCrop>false</ScaleCrop>
  <Company/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4</cp:revision>
  <cp:lastPrinted>2020-04-20T07:10:00Z</cp:lastPrinted>
  <dcterms:created xsi:type="dcterms:W3CDTF">2020-04-20T07:02:00Z</dcterms:created>
  <dcterms:modified xsi:type="dcterms:W3CDTF">2020-04-20T08:21:00Z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2052-11.1.0.9564</vt:lpwstr>
  </property>
</Properties>
</file>